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6D1" w:rsidRPr="00994BC4" w:rsidRDefault="00ED46D1" w:rsidP="00ED46D1">
      <w:pPr>
        <w:ind w:left="38" w:hanging="10"/>
        <w:outlineLvl w:val="0"/>
      </w:pPr>
      <w:r w:rsidRPr="00994BC4">
        <w:rPr>
          <w:sz w:val="26"/>
        </w:rPr>
        <w:t>ДЕТСКА ГРАДИНА ”ПЪРВИ ЮНИ“С.ГИГЕН ОБЩ.ГУЛЯНЦИ</w:t>
      </w:r>
    </w:p>
    <w:p w:rsidR="00ED46D1" w:rsidRPr="00994BC4" w:rsidRDefault="00ED46D1" w:rsidP="00ED46D1">
      <w:pPr>
        <w:outlineLvl w:val="0"/>
        <w:rPr>
          <w:b/>
          <w:bCs/>
          <w:sz w:val="24"/>
          <w:szCs w:val="24"/>
        </w:rPr>
      </w:pPr>
      <w:r w:rsidRPr="00994BC4">
        <w:rPr>
          <w:sz w:val="26"/>
        </w:rPr>
        <w:t>Ул. ”Млада гвардия”№11 тел. 06562 21</w:t>
      </w:r>
      <w:r w:rsidRPr="00994BC4">
        <w:rPr>
          <w:sz w:val="26"/>
          <w:lang w:val="en-US"/>
        </w:rPr>
        <w:t xml:space="preserve">11 </w:t>
      </w:r>
      <w:r w:rsidRPr="00994BC4">
        <w:rPr>
          <w:sz w:val="26"/>
        </w:rPr>
        <w:t xml:space="preserve"> </w:t>
      </w:r>
      <w:r w:rsidRPr="00994BC4">
        <w:rPr>
          <w:rFonts w:ascii="Ebrima" w:hAnsi="Ebrima"/>
          <w:color w:val="1B1B1B"/>
          <w:sz w:val="23"/>
          <w:szCs w:val="23"/>
          <w:shd w:val="clear" w:color="auto" w:fill="FFFFFF"/>
        </w:rPr>
        <w:t>info-1500813@edu.</w:t>
      </w:r>
      <w:proofErr w:type="spellStart"/>
      <w:r w:rsidRPr="00994BC4">
        <w:rPr>
          <w:rFonts w:ascii="Ebrima" w:hAnsi="Ebrima"/>
          <w:color w:val="1B1B1B"/>
          <w:sz w:val="23"/>
          <w:szCs w:val="23"/>
          <w:shd w:val="clear" w:color="auto" w:fill="FFFFFF"/>
        </w:rPr>
        <w:t>mon</w:t>
      </w:r>
      <w:proofErr w:type="spellEnd"/>
      <w:r w:rsidRPr="00994BC4">
        <w:rPr>
          <w:rFonts w:ascii="Ebrima" w:hAnsi="Ebrima"/>
          <w:color w:val="1B1B1B"/>
          <w:sz w:val="23"/>
          <w:szCs w:val="23"/>
          <w:shd w:val="clear" w:color="auto" w:fill="FFFFFF"/>
        </w:rPr>
        <w:t>.</w:t>
      </w:r>
      <w:proofErr w:type="spellStart"/>
      <w:r w:rsidRPr="00994BC4">
        <w:rPr>
          <w:rFonts w:ascii="Ebrima" w:hAnsi="Ebrima"/>
          <w:color w:val="1B1B1B"/>
          <w:sz w:val="23"/>
          <w:szCs w:val="23"/>
          <w:shd w:val="clear" w:color="auto" w:fill="FFFFFF"/>
        </w:rPr>
        <w:t>bg</w:t>
      </w:r>
      <w:proofErr w:type="spellEnd"/>
    </w:p>
    <w:p w:rsidR="00ED46D1" w:rsidRDefault="00ED46D1" w:rsidP="00ED46D1">
      <w:pPr>
        <w:shd w:val="clear" w:color="auto" w:fill="FFFFFF"/>
        <w:spacing w:after="450" w:line="600" w:lineRule="atLeast"/>
        <w:outlineLvl w:val="0"/>
        <w:rPr>
          <w:rFonts w:ascii="Arial" w:eastAsia="Times New Roman" w:hAnsi="Arial" w:cs="Arial"/>
          <w:b/>
          <w:bCs/>
          <w:color w:val="2C3E50"/>
          <w:kern w:val="36"/>
          <w:sz w:val="53"/>
          <w:szCs w:val="53"/>
          <w:lang w:val="en-US" w:eastAsia="bg-BG"/>
        </w:rPr>
      </w:pPr>
    </w:p>
    <w:p w:rsidR="00ED46D1" w:rsidRPr="00ED46D1" w:rsidRDefault="00ED46D1" w:rsidP="00ED46D1">
      <w:pPr>
        <w:shd w:val="clear" w:color="auto" w:fill="FFFFFF"/>
        <w:spacing w:after="450" w:line="600" w:lineRule="atLeast"/>
        <w:outlineLvl w:val="0"/>
        <w:rPr>
          <w:rFonts w:ascii="Arial" w:eastAsia="Times New Roman" w:hAnsi="Arial" w:cs="Arial"/>
          <w:b/>
          <w:bCs/>
          <w:color w:val="2C3E50"/>
          <w:kern w:val="36"/>
          <w:sz w:val="53"/>
          <w:szCs w:val="53"/>
          <w:lang w:eastAsia="bg-BG"/>
        </w:rPr>
      </w:pPr>
      <w:r w:rsidRPr="00ED46D1">
        <w:rPr>
          <w:rFonts w:ascii="Arial" w:eastAsia="Times New Roman" w:hAnsi="Arial" w:cs="Arial"/>
          <w:b/>
          <w:bCs/>
          <w:color w:val="2C3E50"/>
          <w:kern w:val="36"/>
          <w:sz w:val="53"/>
          <w:szCs w:val="53"/>
          <w:lang w:eastAsia="bg-BG"/>
        </w:rPr>
        <w:t>Етичен кодекс на р</w:t>
      </w:r>
      <w:r>
        <w:rPr>
          <w:rFonts w:ascii="Arial" w:eastAsia="Times New Roman" w:hAnsi="Arial" w:cs="Arial"/>
          <w:b/>
          <w:bCs/>
          <w:color w:val="2C3E50"/>
          <w:kern w:val="36"/>
          <w:sz w:val="53"/>
          <w:szCs w:val="53"/>
          <w:lang w:eastAsia="bg-BG"/>
        </w:rPr>
        <w:t>аботещите в Детска градина"Първи юни</w:t>
      </w:r>
      <w:r w:rsidRPr="00ED46D1">
        <w:rPr>
          <w:rFonts w:ascii="Arial" w:eastAsia="Times New Roman" w:hAnsi="Arial" w:cs="Arial"/>
          <w:b/>
          <w:bCs/>
          <w:color w:val="2C3E50"/>
          <w:kern w:val="36"/>
          <w:sz w:val="53"/>
          <w:szCs w:val="53"/>
          <w:lang w:eastAsia="bg-BG"/>
        </w:rPr>
        <w:t>“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Етичен кодекс на работещ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ите с деца в Детска градина "Първи юни</w:t>
      </w: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ПЪРВА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 положения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(1) Настоящият кодекс определя етичните правила за поведение на учителите, служителите и работниците в </w:t>
      </w:r>
      <w:r w:rsidRPr="00ED46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Детска градина "Първи юни</w:t>
      </w: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има за цел да повиши общественото доверие в техния морал и професионализъм, както и да издигне престижа на детското заведение.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(2)  Настоящият кодекс има за цел да формира организационна култура, спомагаща за утвърждаване на доброто име на детското заведение, както и:</w:t>
      </w:r>
    </w:p>
    <w:p w:rsidR="00ED46D1" w:rsidRPr="00ED46D1" w:rsidRDefault="00ED46D1" w:rsidP="00ED46D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Да представи основните ценности и принципи, които работещите в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ED46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"Първи юни“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трябва да знаят и спазват в своята практика;</w:t>
      </w:r>
    </w:p>
    <w:p w:rsidR="00ED46D1" w:rsidRPr="00ED46D1" w:rsidRDefault="00ED46D1" w:rsidP="00ED46D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Да утвърди волята и стремежа за етичност в практическата дейност;</w:t>
      </w:r>
    </w:p>
    <w:p w:rsidR="00ED46D1" w:rsidRPr="00ED46D1" w:rsidRDefault="00ED46D1" w:rsidP="00ED46D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Да насочва поведението и подпомогне служителите в решаването на етични дилеми, които срещат в своята практика;</w:t>
      </w:r>
    </w:p>
    <w:p w:rsidR="00ED46D1" w:rsidRPr="00ED46D1" w:rsidRDefault="00ED46D1" w:rsidP="00ED46D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Да очертае моралните отговорности на служителите: към детето, към семейството, в междуличностните взаимоотношения и към обществото.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(1) Дейността на учителите, служителите и работниците от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ED46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"Първи юни“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осъществява при спазване принципите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законност, лоялност, честност, безпристрастност, политическа неутралност, прозрачност, отговорност и отчетност,общественото доверие в професионализма и морала на учителите, служителите и работниците.   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(2) Всеки учител, служител и работник е длъжен да изпълнява служебните си задължения, като:</w:t>
      </w:r>
    </w:p>
    <w:p w:rsidR="00ED46D1" w:rsidRPr="00ED46D1" w:rsidRDefault="00ED46D1" w:rsidP="00ED46D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спазва действащото в Република България законодателство;</w:t>
      </w:r>
    </w:p>
    <w:p w:rsidR="00ED46D1" w:rsidRPr="00ED46D1" w:rsidRDefault="00ED46D1" w:rsidP="00ED46D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осъществява действия, предлага и взема решения, водещи до елиминиране на произвола и до укрепване на доверието към детското заведение;</w:t>
      </w:r>
    </w:p>
    <w:p w:rsidR="00ED46D1" w:rsidRPr="00ED46D1" w:rsidRDefault="00ED46D1" w:rsidP="00ED46D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се отнася любезно, възпитано и с уважение към всеки, зачитайки правата и достойнството на личността и не допуска каквито и да са прояви на дискриминация;</w:t>
      </w:r>
    </w:p>
    <w:p w:rsidR="00ED46D1" w:rsidRPr="00ED46D1" w:rsidRDefault="00ED46D1" w:rsidP="00ED46D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следва поведение, което не накърнява престижа на детското заведение, както при изпълнение на служебните си задължения, така и в своя обществен и личен живот;</w:t>
      </w:r>
    </w:p>
    <w:p w:rsidR="00ED46D1" w:rsidRDefault="00ED46D1" w:rsidP="00ED46D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изпълнява възложените му функции и осъществява дейността си компетентно, обективно и добросъвестно като се стреми неп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рекъснато да подобрява работата си в интерес на гражданите и защитава интересите на детската градина.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ГЛАВА ВТОРА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Ценности и компетентности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Базовите ценности, изповядвани от детското заведение са: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Компетентност - учителят, служителят и работникът притежа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ва знанията, уменията и квалификацията за заеманата длъж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ност.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Ефективност - учителят, служителят и работникът постига мак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симални резултати от труда при минимално физическо и пси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хическо усилие и разход на ресурси.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Отговорност и изпълнителност - учителят, служителят и работ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никът имат развито чувство за дълг при изпълнение на трудо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вите си задачи.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Услужливост - учителят, служителят и работникът са услужливи към търсещите информация, услуги или съдействие.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Вежливост - учителят, служителят и работникът имат устойчи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во и любезно поведение.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Честност - учителят, служителят и работникът коректно предс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тавят своята гледна точка.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Лоялност - учителят, служителят и работникът се отнасят почтено и уважително към институцията.</w:t>
      </w:r>
    </w:p>
    <w:p w:rsidR="00ED46D1" w:rsidRPr="00ED46D1" w:rsidRDefault="00ED46D1" w:rsidP="00ED46D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Подходящ външен вид - учителят, служителят и работникът се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стремят да изглеждат по начин, съответстващ на средата, в коя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то работя.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4.  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 заведение се стреми към постигане на:</w:t>
      </w:r>
    </w:p>
    <w:p w:rsidR="00ED46D1" w:rsidRPr="00ED46D1" w:rsidRDefault="00ED46D1" w:rsidP="00ED46D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Максимални резултати във възпитателно-образователната работа.</w:t>
      </w:r>
    </w:p>
    <w:p w:rsidR="00ED46D1" w:rsidRPr="00ED46D1" w:rsidRDefault="00ED46D1" w:rsidP="00ED46D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Обществено признание-създаване на привлекателна визия на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детското заведение.</w:t>
      </w:r>
    </w:p>
    <w:p w:rsidR="00ED46D1" w:rsidRPr="00ED46D1" w:rsidRDefault="00ED46D1" w:rsidP="00ED46D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Полезност за обществото -подпомагане на обществено-икономическото развитие на страната ни.</w:t>
      </w:r>
    </w:p>
    <w:p w:rsidR="00ED46D1" w:rsidRPr="00ED46D1" w:rsidRDefault="00ED46D1" w:rsidP="00ED46D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Колегиални отношения - изграждане на взаимно-приемливи отношения между всички членове на организацията.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Чл.5.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Всеки учител и служител е длъжен да познава и спазва: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     1.Специфичните за образователната система нормативни документи.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     2. Закона за квалифицираната информация.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     3. Закона за закрила от дискриминация.</w:t>
      </w:r>
    </w:p>
    <w:p w:rsidR="00ED46D1" w:rsidRPr="00ED46D1" w:rsidRDefault="00ED46D1" w:rsidP="00ED46D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Етичния кодекс на работещите с деца.</w:t>
      </w:r>
    </w:p>
    <w:p w:rsidR="00ED46D1" w:rsidRPr="00ED46D1" w:rsidRDefault="00ED46D1" w:rsidP="00ED46D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Вътрешно-училищните документи - правилници, правила, инс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трукции, инструктажи и други.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ТРЕТА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Взаимоотношения с деца</w:t>
      </w: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колеги, родители и граждани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Чл.6.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 работникът предоставят качествени услуги, достъпни за всички, като изпълняват задълженията си безприст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 xml:space="preserve">растно и без предубеждение, създавайки условия на </w:t>
      </w:r>
      <w:proofErr w:type="spellStart"/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равнопоставеност</w:t>
      </w:r>
      <w:proofErr w:type="spellEnd"/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разглежданите случаи и засегнатите лица.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Чл.7.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Учителят, служителят и работникът участват активно в процеса в подобряване качеството на предлаганите услуги, като се отнасят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вни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мателно и открито, с необходимото уважение и отзивчивост към всеки един от тях и техните искания. Те са длъжни да имат поведение, което не провокира конфликтни ситуации, а при възникването им, да се стремят към безболезнено разрешаване като контролират емоциите реакциите си, независимо от обстоятелствата и държанието на външните лица.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Чл.8.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 работникът зачитат правата на всички деца, колеги, родители и граждани, независимо от тяхната политическа, идеологическа, расова, религиозна и етническа принадлежност като се въздържа от дискриминационни действия и показва добро възпитание, уважение и внимателно отношение към всички.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Чл.9.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 работникът са длъжни да изпълняват своите задължения законосъобразно, своевременно и точно, добросъвестно и безпристрастно. Те са длъжни да предоставят необходимата информация при спазване на действащото законодателство.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Чл.10.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 работникът са длъжни да опазват данните и личната информация, станали им известни при или по повод изпълнението на служебните им задължения.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Чл.11.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 работникът отговарят на поставените им въпроси и изпълняват поставените им задачи, съгласно длъжностната си характеристика като при необходимост пренасочват проблемите към съответното компетентно лице.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Чл.12.(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1) В своите колегиални взаимоотношения учителите, служите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лите и работниците се ръководят от принципите на лоялност, взаимно уважение, сътрудничество и йерархична подчиненост.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(2)    Учителят, служителят или работникът няма право да урон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ва доброто име или да поставя под съмнение професионализма на ко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легите си чрез неуместни изявления или действия.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(3)    Недопустимо е отправянето на обиди между учители, слу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жители и работници, както и дискриминационни прояви в отношения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та помежду им.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Чл.13.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или работникът е длъжен да помага на колегите си за изпълнение на техните служебни задължения в рамките на своята компетентност и функции.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Чл.14.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възникване на спорове между колеги, същите следва да се решават в рамките на добрия тон като е недопустимо това да става в присъствието на външни лица.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Чл.15.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В отношенията си с колегите, всеки един учител, служител или работник е длъжен да проявява уважение и коректност, като не допус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ка поведение, което накърнява достойнството и правата на личността.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Чл.16.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 Със своето лично поведение и чувство за отговорност учите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лят, служителят и работникът трябва да дава пример на останалите си колеги, а ръководството и директорът на своите подчинени.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Чл.17.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или работникът се отнасят с децата, техните родители и гражданите с нужното уважение, като не накърня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ват достойнството им, не създават конфликти, не нарушават правата им и не ги дискриминират.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ЧЕТВЪРТА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Професионално поведение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Чл.18.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Учителите, служителите и работниците подпомагат ръководст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вото на детското заведение, проявявайки висок професио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нализъм, безпристрастност и активност, както при разработването и провеждането на политиката на Министерството на образованието и науката /МОН/ така и при осъществяването на неговите правомощия.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Чл.19.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изпълнение на своите задължения, учителят, служителят и работникът се придържа към лоялно поведение и почтеност в действията си като създава увереност у ръководителя, чиято дейност подпомага, че може да му се довери и да разчита на него.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Чл.20.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Учителят, служителят и работникът изпълнява задълженията честно и безпристрастно, като не допуска пристрастия да му влияят.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Чл.21.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Учителят, служителят или работникът изпълнява задълженията и функциите си, вменени му с длъжностната характеристика и стриктно изпълнява актовете и заповедите на </w:t>
      </w:r>
      <w:proofErr w:type="spellStart"/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горестоящите</w:t>
      </w:r>
      <w:proofErr w:type="spellEnd"/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Чл.22.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или работникът изпълняват само законосъобразните нареждания на директора.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Чл.23.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или работникът споделя открито и честно с директора проблемите, с които се сблъсква в своята работа, както своите идеи и предложения за тяхното решаване.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Чл.24.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 Учителят, служителят или работникът следва да противодейства на корупционни прояви и на други неморални такива, които биха уронили престижа и доброто име на детското заведение.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Чл.25.(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1) Учителят, служителят или работникът опазва повереното му общинско имущество с грижата на добър стопанин и не допуска използването му за лични цели.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(2) Всеки един от учителите, служителите и работниците може да ползва имуществото, документите и информацията на детското заведение само за осъществяване на служебните задължения.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ПЕТА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Лично поведение на учителите, служителите и работниците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Чл.26.(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1) Учителят, служителят или работникът е длъжен да следва поведение, съобразено със законите, с общоприетите морални норми и общочовешки ценности, както и да не уронва престижа на детското заведение и да пази авторитета на институцията, която предс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тава.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(2) Учителят, служителят или работникът изпълнява добросъвестно трудовите си задължения при спазване на дадените му указания от висшестоящите органи.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Чл.27.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или работникът се стреми да не предизвиква с поведението си конфликтни ситуации, а при възникването на такива се стреми да ги преустанови или разреши като запазва спокойствие, контролира емоциите и действията си и не допуска участие в скандали и прояви, несъвместими с добрите нрави.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Чл.28.(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1) Учителят, служителят или работникът се стреми да декла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рира точно и навреме данните за определяне на данъчните му задъл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жения и да погасява своевременно финансовите си задължения, така че да не уронва престижа на детското заведение.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(2) Учителят, служителят или работникът трябва да бъде чес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тен и точен по отношение на всякакви финансови въпроси, имащи отношение към професионалните взаимоотношения.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Чл.29.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Учителят, служителят или работникът не може да извършва дейности забранени от закона, както и да получава приходи от забра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нени със закон дейности.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Чл.30.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(1) Учителят, служителят или работникът придобива и управ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лява личната си собственост по начин, който не поражда никакво съм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нение за възползване от служебното си положение.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От учителят, служителят или работникът се очаква да из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бягва сблъсъка между служебните си задължения и личните си инте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реси.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Чл.31.(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1) Учителят, служителят или работникът се стреми да повиши своя професионализъм и квалификация, чрез придобиване на нови знания и умения, свързани с длъжността му и се старае да развива собствения си потенциал и да постига увеличаване ефективността и качеството на работата.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(2) Всеки един от учителите, служителите и работниците след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ва да извършва дейността си компетентно, добросъвестно и отговор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но, като се стреми към непрекъснато усъвършенстване и повишаване на своята компетентност.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ШЕСТА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Конфликт на интереси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Чл.32.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Когато на учителят, служителят или работникът е възложена задача, чието изпълнение може да доведе до конфликт на интереси, той е задължен своевременно да информира директора.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Чл.33.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или работникът не трябва да използва своето служебно положение за осъществяване на свои лични или се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мейни интереси.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Чл.34.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Учителят, служителят или работникът, който е напуснал детското заведение, няма право да се възползва, да злоупотребява или да изнася информация, която му е станала известна поради или във връзка с длъжността, която е заемал.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СЕДМА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Допълнителни разпоредби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Чл.35.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Всички констатирани нарушения на настоящия кодекс се разглеждат от комисията по етика към   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ED46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"Първи юни“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Чл.36.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Комисията по етика е съставена от представител на:</w:t>
      </w:r>
    </w:p>
    <w:p w:rsidR="00ED46D1" w:rsidRPr="00ED46D1" w:rsidRDefault="00ED46D1" w:rsidP="00ED46D1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работодателя;</w:t>
      </w:r>
    </w:p>
    <w:p w:rsidR="00ED46D1" w:rsidRPr="00ED46D1" w:rsidRDefault="00ED46D1" w:rsidP="00ED46D1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педагогическия колектив;</w:t>
      </w:r>
    </w:p>
    <w:p w:rsidR="00ED46D1" w:rsidRPr="00ED46D1" w:rsidRDefault="00ED46D1" w:rsidP="00ED46D1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непедагогическия колектив.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ОСМА</w:t>
      </w:r>
    </w:p>
    <w:p w:rsidR="00ED46D1" w:rsidRPr="00ED46D1" w:rsidRDefault="00ED46D1" w:rsidP="00ED46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Заключителни разпоредби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Чл.37.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  Етичен  кодекс  е  разработен  въз основа на стандартите за етично поведение на работещите с деца в сферата на образованието, здравеопазването, социалните грижи, правосъдието, вътрешните работи и др. и влиза в сила от датата на утвърждаването му.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Чл.38.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първоначално постъпване на работа всеки един учител, служител или работник е длъжен да се запознае с разпоредбите на настоящия кодекс.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Чл.39.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осъществяване на действия, несъвместими с етичните нор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ми на поведение, учителят, служителят или работникът, който ги е извършил или допуснал, следва сам да се оттегли от работното си място.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Чл.40.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При неспазване на нормите на поведение, съдържащи се в Етичния кодекс, всеки учител, служител или работник носи дисцип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линарна отговорност съгласно Кодекса на труда.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ED46D1" w:rsidRPr="00ED46D1" w:rsidRDefault="00ED46D1" w:rsidP="00ED46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</w:t>
      </w:r>
    </w:p>
    <w:p w:rsidR="00B252D5" w:rsidRDefault="003A6D74" w:rsidP="00B252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</w:t>
      </w:r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52D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</w:t>
      </w:r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Изготвил</w:t>
      </w:r>
      <w:r w:rsidR="00B252D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 w:rsidR="00B252D5" w:rsidRP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52D5"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                                              </w:t>
      </w:r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 </w:t>
      </w:r>
      <w:r w:rsidR="00B252D5"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                                              </w:t>
      </w:r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B252D5"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   </w:t>
      </w:r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>ЕмилияГеоргиева</w:t>
      </w:r>
      <w:proofErr w:type="spellEnd"/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B252D5"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      </w:t>
      </w:r>
      <w:r w:rsidR="00B252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                                                                                              </w:t>
      </w:r>
      <w:r w:rsidR="00B252D5"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3A6D74" w:rsidRPr="00B252D5" w:rsidRDefault="00B252D5" w:rsidP="00B252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                                  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  </w:t>
      </w:r>
    </w:p>
    <w:p w:rsidR="00ED46D1" w:rsidRPr="00ED46D1" w:rsidRDefault="00ED46D1" w:rsidP="003A6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6D1">
        <w:rPr>
          <w:rFonts w:ascii="Times New Roman" w:eastAsia="Times New Roman" w:hAnsi="Times New Roman" w:cs="Times New Roman"/>
          <w:sz w:val="24"/>
          <w:szCs w:val="24"/>
          <w:lang w:eastAsia="bg-BG"/>
        </w:rPr>
        <w:t>  </w:t>
      </w:r>
    </w:p>
    <w:p w:rsidR="00580D36" w:rsidRDefault="00580D36"/>
    <w:sectPr w:rsidR="00580D36" w:rsidSect="00580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924D9"/>
    <w:multiLevelType w:val="multilevel"/>
    <w:tmpl w:val="7330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B6D04"/>
    <w:multiLevelType w:val="multilevel"/>
    <w:tmpl w:val="19E6EB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8B42F8"/>
    <w:multiLevelType w:val="multilevel"/>
    <w:tmpl w:val="B7FA6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49579E"/>
    <w:multiLevelType w:val="multilevel"/>
    <w:tmpl w:val="2910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EC53AB"/>
    <w:multiLevelType w:val="multilevel"/>
    <w:tmpl w:val="0A362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B37747"/>
    <w:multiLevelType w:val="multilevel"/>
    <w:tmpl w:val="417E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46D1"/>
    <w:rsid w:val="001D1E14"/>
    <w:rsid w:val="003A6D74"/>
    <w:rsid w:val="004A6FB5"/>
    <w:rsid w:val="00580D36"/>
    <w:rsid w:val="00B252D5"/>
    <w:rsid w:val="00E04BEC"/>
    <w:rsid w:val="00E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D36"/>
  </w:style>
  <w:style w:type="paragraph" w:styleId="1">
    <w:name w:val="heading 1"/>
    <w:basedOn w:val="a"/>
    <w:link w:val="10"/>
    <w:uiPriority w:val="9"/>
    <w:qFormat/>
    <w:rsid w:val="00ED46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D46D1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ED4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ED46D1"/>
    <w:rPr>
      <w:b/>
      <w:bCs/>
    </w:rPr>
  </w:style>
  <w:style w:type="paragraph" w:styleId="a5">
    <w:name w:val="Document Map"/>
    <w:basedOn w:val="a"/>
    <w:link w:val="a6"/>
    <w:uiPriority w:val="99"/>
    <w:semiHidden/>
    <w:unhideWhenUsed/>
    <w:rsid w:val="00ED4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План на документа Знак"/>
    <w:basedOn w:val="a0"/>
    <w:link w:val="a5"/>
    <w:uiPriority w:val="99"/>
    <w:semiHidden/>
    <w:rsid w:val="00ED46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2026-09-16T12:15:00Z</dcterms:created>
  <dcterms:modified xsi:type="dcterms:W3CDTF">2026-09-16T12:15:00Z</dcterms:modified>
</cp:coreProperties>
</file>